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 erosion deposition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gravity    </w:t>
      </w:r>
      <w:r>
        <w:t xml:space="preserve">   weathering rocks    </w:t>
      </w:r>
      <w:r>
        <w:t xml:space="preserve">   processes    </w:t>
      </w:r>
      <w:r>
        <w:t xml:space="preserve">   humus    </w:t>
      </w:r>
      <w:r>
        <w:t xml:space="preserve">   layers    </w:t>
      </w:r>
      <w:r>
        <w:t xml:space="preserve">   fertile    </w:t>
      </w:r>
      <w:r>
        <w:t xml:space="preserve">   soil    </w:t>
      </w:r>
      <w:r>
        <w:t xml:space="preserve">   physical change    </w:t>
      </w:r>
      <w:r>
        <w:t xml:space="preserve">   agents of weathering    </w:t>
      </w:r>
      <w:r>
        <w:t xml:space="preserve">   deposition    </w:t>
      </w:r>
      <w:r>
        <w:t xml:space="preserve">   erosion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erosion deposition</dc:title>
  <dcterms:created xsi:type="dcterms:W3CDTF">2021-10-11T21:33:37Z</dcterms:created>
  <dcterms:modified xsi:type="dcterms:W3CDTF">2021-10-11T21:33:37Z</dcterms:modified>
</cp:coreProperties>
</file>