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academy    </w:t>
      </w:r>
      <w:r>
        <w:t xml:space="preserve">   widewell    </w:t>
      </w:r>
      <w:r>
        <w:t xml:space="preserve">   exposure    </w:t>
      </w:r>
      <w:r>
        <w:t xml:space="preserve">   conspicuous    </w:t>
      </w:r>
      <w:r>
        <w:t xml:space="preserve">   unsuitable    </w:t>
      </w:r>
      <w:r>
        <w:t xml:space="preserve">   knowledge    </w:t>
      </w:r>
      <w:r>
        <w:t xml:space="preserve">   their    </w:t>
      </w:r>
      <w:r>
        <w:t xml:space="preserve">   extreme    </w:t>
      </w:r>
      <w:r>
        <w:t xml:space="preserve">   experience    </w:t>
      </w:r>
      <w:r>
        <w:t xml:space="preserve">   continue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</dc:title>
  <dcterms:created xsi:type="dcterms:W3CDTF">2021-10-11T21:36:48Z</dcterms:created>
  <dcterms:modified xsi:type="dcterms:W3CDTF">2021-10-11T21:36:48Z</dcterms:modified>
</cp:coreProperties>
</file>