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children are ill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crying    </w:t>
      </w:r>
      <w:r>
        <w:t xml:space="preserve">   diarrhoea    </w:t>
      </w:r>
      <w:r>
        <w:t xml:space="preserve">   moody    </w:t>
      </w:r>
      <w:r>
        <w:t xml:space="preserve">   stomachache    </w:t>
      </w:r>
      <w:r>
        <w:t xml:space="preserve">   pink cheeks    </w:t>
      </w:r>
      <w:r>
        <w:t xml:space="preserve">   sick    </w:t>
      </w:r>
      <w:r>
        <w:t xml:space="preserve">   cough    </w:t>
      </w:r>
      <w:r>
        <w:t xml:space="preserve">   rash    </w:t>
      </w:r>
      <w:r>
        <w:t xml:space="preserve">   fever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children are ill </dc:title>
  <dcterms:created xsi:type="dcterms:W3CDTF">2021-10-11T21:53:03Z</dcterms:created>
  <dcterms:modified xsi:type="dcterms:W3CDTF">2021-10-11T21:53:03Z</dcterms:modified>
</cp:coreProperties>
</file>