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wifi verbs </w:t>
      </w:r>
    </w:p>
    <w:p>
      <w:pPr>
        <w:pStyle w:val="Questions"/>
      </w:pPr>
      <w:r>
        <w:t xml:space="preserve">1. ELLE BOTI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ELLSE IVNRETÉC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ILS ONTF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ILS RESETN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JE RESNPD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JE USSI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JE XVUE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EJ IOVS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NOUS SLANOL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UONS VSSNOA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NO TIL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 ATRP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ON OTRS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UIQ IDOT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IQU 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UT ONINCAS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TU TDI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VSOU ZVEA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SOVU EUZPOV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UVSO NVZEE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Elle Boit    </w:t>
      </w:r>
      <w:r>
        <w:t xml:space="preserve">   Elles Écrivent    </w:t>
      </w:r>
      <w:r>
        <w:t xml:space="preserve">   Ils Font    </w:t>
      </w:r>
      <w:r>
        <w:t xml:space="preserve">   Ils Resent    </w:t>
      </w:r>
      <w:r>
        <w:t xml:space="preserve">   Je Prends    </w:t>
      </w:r>
      <w:r>
        <w:t xml:space="preserve">   Je Suis    </w:t>
      </w:r>
      <w:r>
        <w:t xml:space="preserve">   Je Veux    </w:t>
      </w:r>
      <w:r>
        <w:t xml:space="preserve">   Je Vois    </w:t>
      </w:r>
      <w:r>
        <w:t xml:space="preserve">   Nous Allons    </w:t>
      </w:r>
      <w:r>
        <w:t xml:space="preserve">   Nous Savons    </w:t>
      </w:r>
      <w:r>
        <w:t xml:space="preserve">   On Lit    </w:t>
      </w:r>
      <w:r>
        <w:t xml:space="preserve">   On Part    </w:t>
      </w:r>
      <w:r>
        <w:t xml:space="preserve">   On Sort    </w:t>
      </w:r>
      <w:r>
        <w:t xml:space="preserve">   Qui Doit    </w:t>
      </w:r>
      <w:r>
        <w:t xml:space="preserve">   Qui Met    </w:t>
      </w:r>
      <w:r>
        <w:t xml:space="preserve">   Tu Connais    </w:t>
      </w:r>
      <w:r>
        <w:t xml:space="preserve">   Tu Dit    </w:t>
      </w:r>
      <w:r>
        <w:t xml:space="preserve">   Vous Avez    </w:t>
      </w:r>
      <w:r>
        <w:t xml:space="preserve">   Vous Pouvez    </w:t>
      </w:r>
      <w:r>
        <w:t xml:space="preserve">   Vous Venez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wifi verbs </dc:title>
  <dcterms:created xsi:type="dcterms:W3CDTF">2021-10-11T21:57:07Z</dcterms:created>
  <dcterms:modified xsi:type="dcterms:W3CDTF">2021-10-11T21:57:07Z</dcterms:modified>
</cp:coreProperties>
</file>