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wildlife project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among forms of a particular species, body size tends to be larger in the cooler regions of its range and smaller in the warmer regions</w:t>
            </w:r>
          </w:p>
          <w:p>
            <w:pPr>
              <w:keepLines/>
              <w:pStyle w:val="CluesTiny"/>
            </w:pPr>
            <w:r>
              <w:rPr>
                <w:b w:val="true"/>
                <w:bCs w:val="true"/>
              </w:rPr>
              <w:t xml:space="preserve">5. </w:t>
            </w:r>
            <w:r>
              <w:t xml:space="preserve">a term to describe a species that lives in close association and gets some benefit from another species but does not return any benefit (e.g. gopher frogs live in gopher tortoise burrows but provide no benefit for the gopher tortoise)</w:t>
            </w:r>
          </w:p>
          <w:p>
            <w:pPr>
              <w:keepLines/>
              <w:pStyle w:val="CluesTiny"/>
            </w:pPr>
            <w:r>
              <w:rPr>
                <w:b w:val="true"/>
                <w:bCs w:val="true"/>
              </w:rPr>
              <w:t xml:space="preserve">6. </w:t>
            </w:r>
            <w:r>
              <w:t xml:space="preserve">an organism capable of manufacturing its own food by synthesis of inorganic materials, as in photosynthesis</w:t>
            </w:r>
          </w:p>
          <w:p>
            <w:pPr>
              <w:keepLines/>
              <w:pStyle w:val="CluesTiny"/>
            </w:pPr>
            <w:r>
              <w:rPr>
                <w:b w:val="true"/>
                <w:bCs w:val="true"/>
              </w:rPr>
              <w:t xml:space="preserve">13. </w:t>
            </w:r>
            <w:r>
              <w:t xml:space="preserve">the additive accumulation of substances in the tissues of organisms in food chains</w:t>
            </w:r>
          </w:p>
          <w:p>
            <w:pPr>
              <w:keepLines/>
              <w:pStyle w:val="CluesTiny"/>
            </w:pPr>
            <w:r>
              <w:rPr>
                <w:b w:val="true"/>
                <w:bCs w:val="true"/>
              </w:rPr>
              <w:t xml:space="preserve">15. </w:t>
            </w:r>
            <w:r>
              <w:t xml:space="preserve"> (v) to eat the twigs and leaves of woody plants; (n) commonly used in wildlife management to signify brushy plants utilized by deer</w:t>
            </w:r>
          </w:p>
          <w:p>
            <w:pPr>
              <w:keepLines/>
              <w:pStyle w:val="CluesTiny"/>
            </w:pPr>
            <w:r>
              <w:rPr>
                <w:b w:val="true"/>
                <w:bCs w:val="true"/>
              </w:rPr>
              <w:t xml:space="preserve">16. </w:t>
            </w:r>
            <w:r>
              <w:t xml:space="preserve">to regurgitate indigestible prey remains</w:t>
            </w:r>
          </w:p>
          <w:p>
            <w:pPr>
              <w:keepLines/>
              <w:pStyle w:val="CluesTiny"/>
            </w:pPr>
            <w:r>
              <w:rPr>
                <w:b w:val="true"/>
                <w:bCs w:val="true"/>
              </w:rPr>
              <w:t xml:space="preserve">17. </w:t>
            </w:r>
            <w:r>
              <w:t xml:space="preserve">tree dweller</w:t>
            </w:r>
          </w:p>
          <w:p>
            <w:pPr>
              <w:keepLines/>
              <w:pStyle w:val="CluesTiny"/>
            </w:pPr>
            <w:r>
              <w:rPr>
                <w:b w:val="true"/>
                <w:bCs w:val="true"/>
              </w:rPr>
              <w:t xml:space="preserve">19. </w:t>
            </w:r>
            <w:r>
              <w:t xml:space="preserve">growing, living in or frequenting water</w:t>
            </w:r>
          </w:p>
          <w:p>
            <w:pPr>
              <w:keepLines/>
              <w:pStyle w:val="CluesTiny"/>
            </w:pPr>
            <w:r>
              <w:rPr>
                <w:b w:val="true"/>
                <w:bCs w:val="true"/>
              </w:rPr>
              <w:t xml:space="preserve">20. </w:t>
            </w:r>
            <w:r>
              <w:t xml:space="preserve">dormancy, generally seasonally</w:t>
            </w:r>
          </w:p>
          <w:p>
            <w:pPr>
              <w:keepLines/>
              <w:pStyle w:val="CluesTiny"/>
            </w:pPr>
            <w:r>
              <w:rPr>
                <w:b w:val="true"/>
                <w:bCs w:val="true"/>
              </w:rPr>
              <w:t xml:space="preserve">22. </w:t>
            </w:r>
            <w:r>
              <w:t xml:space="preserve">the offspring of a bird just hatched</w:t>
            </w:r>
          </w:p>
          <w:p>
            <w:pPr>
              <w:keepLines/>
              <w:pStyle w:val="CluesTiny"/>
            </w:pPr>
            <w:r>
              <w:rPr>
                <w:b w:val="true"/>
                <w:bCs w:val="true"/>
              </w:rPr>
              <w:t xml:space="preserve">23. </w:t>
            </w:r>
            <w:r>
              <w:t xml:space="preserve">living organisms that impact the growth, composition, and structure of the forest (e.g., insects, herbivores, humans)</w:t>
            </w:r>
          </w:p>
          <w:p>
            <w:pPr>
              <w:keepLines/>
              <w:pStyle w:val="CluesTiny"/>
            </w:pPr>
            <w:r>
              <w:rPr>
                <w:b w:val="true"/>
                <w:bCs w:val="true"/>
              </w:rPr>
              <w:t xml:space="preserve">24. </w:t>
            </w:r>
            <w:r>
              <w:t xml:space="preserve">the number of wildlife species that a given unit of habitat will support without damage to the habitat</w:t>
            </w:r>
          </w:p>
        </w:tc>
        <w:tc>
          <w:p>
            <w:pPr>
              <w:pStyle w:val="CluesTiny"/>
            </w:pPr>
            <w:r>
              <w:rPr>
                <w:b w:val="true"/>
                <w:bCs w:val="true"/>
              </w:rPr>
              <w:t xml:space="preserve">Down</w:t>
            </w:r>
          </w:p>
          <w:p>
            <w:pPr>
              <w:keepLines/>
              <w:pStyle w:val="CluesTiny"/>
            </w:pPr>
            <w:r>
              <w:rPr>
                <w:b w:val="true"/>
                <w:bCs w:val="true"/>
              </w:rPr>
              <w:t xml:space="preserve">1. </w:t>
            </w:r>
            <w:r>
              <w:t xml:space="preserve">geographic area containing physical or biological features essential to the conservation of a listed species or an area that may require special management considerations or protection</w:t>
            </w:r>
          </w:p>
          <w:p>
            <w:pPr>
              <w:keepLines/>
              <w:pStyle w:val="CluesTiny"/>
            </w:pPr>
            <w:r>
              <w:rPr>
                <w:b w:val="true"/>
                <w:bCs w:val="true"/>
              </w:rPr>
              <w:t xml:space="preserve">3. </w:t>
            </w:r>
            <w:r>
              <w:t xml:space="preserve">species that are not native (natural) to an area are also known as non-native species, introduced species, non-indigenous species, exotic species and invasive species. </w:t>
            </w:r>
          </w:p>
          <w:p>
            <w:pPr>
              <w:keepLines/>
              <w:pStyle w:val="CluesTiny"/>
            </w:pPr>
            <w:r>
              <w:rPr>
                <w:b w:val="true"/>
                <w:bCs w:val="true"/>
              </w:rPr>
              <w:t xml:space="preserve">4. </w:t>
            </w:r>
            <w:r>
              <w:t xml:space="preserve">the upper or dorsal surface of a turtle’s shell</w:t>
            </w:r>
          </w:p>
          <w:p>
            <w:pPr>
              <w:keepLines/>
              <w:pStyle w:val="CluesTiny"/>
            </w:pPr>
            <w:r>
              <w:rPr>
                <w:b w:val="true"/>
                <w:bCs w:val="true"/>
              </w:rPr>
              <w:t xml:space="preserve">7. </w:t>
            </w:r>
            <w:r>
              <w:t xml:space="preserve">the total mass of all biological organisms</w:t>
            </w:r>
          </w:p>
          <w:p>
            <w:pPr>
              <w:keepLines/>
              <w:pStyle w:val="CluesTiny"/>
            </w:pPr>
            <w:r>
              <w:rPr>
                <w:b w:val="true"/>
                <w:bCs w:val="true"/>
              </w:rPr>
              <w:t xml:space="preserve">8. </w:t>
            </w:r>
            <w:r>
              <w:t xml:space="preserve">the final stage of plant succession</w:t>
            </w:r>
          </w:p>
          <w:p>
            <w:pPr>
              <w:keepLines/>
              <w:pStyle w:val="CluesTiny"/>
            </w:pPr>
            <w:r>
              <w:rPr>
                <w:b w:val="true"/>
                <w:bCs w:val="true"/>
              </w:rPr>
              <w:t xml:space="preserve">9. </w:t>
            </w:r>
            <w:r>
              <w:t xml:space="preserve"> an animal belonging to the order Carnivora, including predominantly meat eating mammals</w:t>
            </w:r>
          </w:p>
          <w:p>
            <w:pPr>
              <w:keepLines/>
              <w:pStyle w:val="CluesTiny"/>
            </w:pPr>
            <w:r>
              <w:rPr>
                <w:b w:val="true"/>
                <w:bCs w:val="true"/>
              </w:rPr>
              <w:t xml:space="preserve">10. </w:t>
            </w:r>
            <w:r>
              <w:t xml:space="preserve"> a non-living factor in an environment i e. light, water, temperature</w:t>
            </w:r>
          </w:p>
          <w:p>
            <w:pPr>
              <w:keepLines/>
              <w:pStyle w:val="CluesTiny"/>
            </w:pPr>
            <w:r>
              <w:rPr>
                <w:b w:val="true"/>
                <w:bCs w:val="true"/>
              </w:rPr>
              <w:t xml:space="preserve">11. </w:t>
            </w:r>
            <w:r>
              <w:t xml:space="preserve">the long term process of evolutionary change by a species</w:t>
            </w:r>
          </w:p>
          <w:p>
            <w:pPr>
              <w:keepLines/>
              <w:pStyle w:val="CluesTiny"/>
            </w:pPr>
            <w:r>
              <w:rPr>
                <w:b w:val="true"/>
                <w:bCs w:val="true"/>
              </w:rPr>
              <w:t xml:space="preserve">12. </w:t>
            </w:r>
            <w:r>
              <w:t xml:space="preserve">the bodies of dead animals usually found in nature in a decaying state</w:t>
            </w:r>
          </w:p>
          <w:p>
            <w:pPr>
              <w:keepLines/>
              <w:pStyle w:val="CluesTiny"/>
            </w:pPr>
            <w:r>
              <w:rPr>
                <w:b w:val="true"/>
                <w:bCs w:val="true"/>
              </w:rPr>
              <w:t xml:space="preserve">14. </w:t>
            </w:r>
            <w:r>
              <w:t xml:space="preserve">designating a biological period of about 24 hours</w:t>
            </w:r>
          </w:p>
          <w:p>
            <w:pPr>
              <w:keepLines/>
              <w:pStyle w:val="CluesTiny"/>
            </w:pPr>
            <w:r>
              <w:rPr>
                <w:b w:val="true"/>
                <w:bCs w:val="true"/>
              </w:rPr>
              <w:t xml:space="preserve">18. </w:t>
            </w:r>
            <w:r>
              <w:t xml:space="preserve">any of the various hawks of the genus Buteo, characterized by broad wings and broad, rounded tails</w:t>
            </w:r>
          </w:p>
          <w:p>
            <w:pPr>
              <w:keepLines/>
              <w:pStyle w:val="CluesTiny"/>
            </w:pPr>
            <w:r>
              <w:rPr>
                <w:b w:val="true"/>
                <w:bCs w:val="true"/>
              </w:rPr>
              <w:t xml:space="preserve">21. </w:t>
            </w:r>
            <w:r>
              <w:t xml:space="preserve">young birds that are born naked and with eyes closed, unable to leave the nest</w:t>
            </w:r>
          </w:p>
          <w:p>
            <w:pPr>
              <w:keepLines/>
              <w:pStyle w:val="CluesTiny"/>
            </w:pPr>
            <w:r>
              <w:rPr>
                <w:b w:val="true"/>
                <w:bCs w:val="true"/>
              </w:rPr>
              <w:t xml:space="preserve">25. </w:t>
            </w:r>
            <w:r>
              <w:t xml:space="preserve">total number of eggs laid by a female bird in one nest attempt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wildlife project</dc:title>
  <dcterms:created xsi:type="dcterms:W3CDTF">2021-10-11T21:58:39Z</dcterms:created>
  <dcterms:modified xsi:type="dcterms:W3CDTF">2021-10-11T21:58:39Z</dcterms:modified>
</cp:coreProperties>
</file>