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winchester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city mill    </w:t>
      </w:r>
      <w:r>
        <w:t xml:space="preserve">   schools    </w:t>
      </w:r>
      <w:r>
        <w:t xml:space="preserve">   harestock    </w:t>
      </w:r>
      <w:r>
        <w:t xml:space="preserve">   shops    </w:t>
      </w:r>
      <w:r>
        <w:t xml:space="preserve">   theatre    </w:t>
      </w:r>
      <w:r>
        <w:t xml:space="preserve">   water meadows    </w:t>
      </w:r>
      <w:r>
        <w:t xml:space="preserve">   city    </w:t>
      </w:r>
      <w:r>
        <w:t xml:space="preserve">   round table    </w:t>
      </w:r>
      <w:r>
        <w:t xml:space="preserve">   guildhall    </w:t>
      </w:r>
      <w:r>
        <w:t xml:space="preserve">   King alfred    </w:t>
      </w:r>
      <w:r>
        <w:t xml:space="preserve">   winchester    </w:t>
      </w:r>
      <w:r>
        <w:t xml:space="preserve">   cathedral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winchester</dc:title>
  <dcterms:created xsi:type="dcterms:W3CDTF">2021-10-11T21:59:39Z</dcterms:created>
  <dcterms:modified xsi:type="dcterms:W3CDTF">2021-10-11T21:59:39Z</dcterms:modified>
</cp:coreProperties>
</file>