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capitulo 2 vocabulario</w:t>
      </w:r>
    </w:p>
    <w:p>
      <w:pPr>
        <w:pStyle w:val="Questions"/>
      </w:pPr>
      <w:r>
        <w:t xml:space="preserve">1. EL RDAOCME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 RANDIJ BITONCOA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AL EFUENT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LLEA/ O(CRCDNT)OUA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LE CBNOA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 RTAFUEIR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HAPCALRN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 OZOIOOGCL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LE AEEDTDPRSRO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LA SUAEFT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 INCCILA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 ACRCARINIE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LA AEELRIADH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ERHAC LACSIGDNIIE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AL SILOAIERRTF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LA OIEGSLAAIRN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el mercado    </w:t>
      </w:r>
      <w:r>
        <w:t xml:space="preserve">   el jardin botanico    </w:t>
      </w:r>
      <w:r>
        <w:t xml:space="preserve">   la fuente    </w:t>
      </w:r>
      <w:r>
        <w:t xml:space="preserve">   el/la conductor(a)    </w:t>
      </w:r>
      <w:r>
        <w:t xml:space="preserve">   el banco    </w:t>
      </w:r>
      <w:r>
        <w:t xml:space="preserve">   la fruteria    </w:t>
      </w:r>
      <w:r>
        <w:t xml:space="preserve">   planchar    </w:t>
      </w:r>
      <w:r>
        <w:t xml:space="preserve">   el zoologico    </w:t>
      </w:r>
      <w:r>
        <w:t xml:space="preserve">   el despertador    </w:t>
      </w:r>
      <w:r>
        <w:t xml:space="preserve">   la estufa    </w:t>
      </w:r>
      <w:r>
        <w:t xml:space="preserve">   la clinica    </w:t>
      </w:r>
      <w:r>
        <w:t xml:space="preserve">   la carniceria    </w:t>
      </w:r>
      <w:r>
        <w:t xml:space="preserve">   la heladeria    </w:t>
      </w:r>
      <w:r>
        <w:t xml:space="preserve">   hacer diligencias    </w:t>
      </w:r>
      <w:r>
        <w:t xml:space="preserve">   la floristeria    </w:t>
      </w:r>
      <w:r>
        <w:t xml:space="preserve">   la gasolineria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capitulo 2 vocabulario</dc:title>
  <dcterms:created xsi:type="dcterms:W3CDTF">2021-10-11T22:10:00Z</dcterms:created>
  <dcterms:modified xsi:type="dcterms:W3CDTF">2021-10-11T22:10:00Z</dcterms:modified>
</cp:coreProperties>
</file>