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starting with 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disemployment    </w:t>
      </w:r>
      <w:r>
        <w:t xml:space="preserve">   disorganised    </w:t>
      </w:r>
      <w:r>
        <w:t xml:space="preserve">   disappointment    </w:t>
      </w:r>
      <w:r>
        <w:t xml:space="preserve">   discontinuously    </w:t>
      </w:r>
      <w:r>
        <w:t xml:space="preserve">   disproportion    </w:t>
      </w:r>
      <w:r>
        <w:t xml:space="preserve">   disproportionate    </w:t>
      </w:r>
      <w:r>
        <w:t xml:space="preserve">   distinguishably    </w:t>
      </w:r>
      <w:r>
        <w:t xml:space="preserve">   distinguished    </w:t>
      </w:r>
      <w:r>
        <w:t xml:space="preserve">   disinheritance    </w:t>
      </w:r>
      <w:r>
        <w:t xml:space="preserve">   disembark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starting with dis</dc:title>
  <dcterms:created xsi:type="dcterms:W3CDTF">2021-10-11T22:20:29Z</dcterms:created>
  <dcterms:modified xsi:type="dcterms:W3CDTF">2021-10-11T22:20:29Z</dcterms:modified>
</cp:coreProperties>
</file>