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war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winstonchurchill    </w:t>
      </w:r>
      <w:r>
        <w:t xml:space="preserve">   rationing    </w:t>
      </w:r>
      <w:r>
        <w:t xml:space="preserve">   nevillechamberlain    </w:t>
      </w:r>
      <w:r>
        <w:t xml:space="preserve">   nazi    </w:t>
      </w:r>
      <w:r>
        <w:t xml:space="preserve">   holocaust    </w:t>
      </w:r>
      <w:r>
        <w:t xml:space="preserve">   ghetto    </w:t>
      </w:r>
      <w:r>
        <w:t xml:space="preserve">   gestapo    </w:t>
      </w:r>
      <w:r>
        <w:t xml:space="preserve">   blackout    </w:t>
      </w:r>
      <w:r>
        <w:t xml:space="preserve">   battleofbritain    </w:t>
      </w:r>
      <w:r>
        <w:t xml:space="preserve">   airraid    </w:t>
      </w:r>
      <w:r>
        <w:t xml:space="preserve">   hitler    </w:t>
      </w:r>
      <w:r>
        <w:t xml:space="preserve">   allies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2</dc:title>
  <dcterms:created xsi:type="dcterms:W3CDTF">2021-10-11T22:28:29Z</dcterms:created>
  <dcterms:modified xsi:type="dcterms:W3CDTF">2021-10-11T22:28:29Z</dcterms:modified>
</cp:coreProperties>
</file>