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infatuation    </w:t>
      </w:r>
      <w:r>
        <w:t xml:space="preserve">   consummate love    </w:t>
      </w:r>
      <w:r>
        <w:t xml:space="preserve">   romantic love    </w:t>
      </w:r>
      <w:r>
        <w:t xml:space="preserve">   affectionate love    </w:t>
      </w:r>
      <w:r>
        <w:t xml:space="preserve">   anxious attachment style    </w:t>
      </w:r>
      <w:r>
        <w:t xml:space="preserve">   avoidant attachment style    </w:t>
      </w:r>
      <w:r>
        <w:t xml:space="preserve">   secure attachment style    </w:t>
      </w:r>
      <w:r>
        <w:t xml:space="preserve">   intimacy    </w:t>
      </w:r>
      <w:r>
        <w:t xml:space="preserve">   intimacy versus isolation    </w:t>
      </w:r>
      <w:r>
        <w:t xml:space="preserve">   postconventional morality    </w:t>
      </w:r>
      <w:r>
        <w:t xml:space="preserve">   postformal stage    </w:t>
      </w:r>
      <w:r>
        <w:t xml:space="preserve">   crystallized intelligence    </w:t>
      </w:r>
      <w:r>
        <w:t xml:space="preserve">   fluid intelligence    </w:t>
      </w:r>
      <w:r>
        <w:t xml:space="preserve">   alcoholism    </w:t>
      </w:r>
      <w:r>
        <w:t xml:space="preserve">   binge drinking    </w:t>
      </w:r>
      <w:r>
        <w:t xml:space="preserve">   insomnia    </w:t>
      </w:r>
      <w:r>
        <w:t xml:space="preserve">   social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adulthood</dc:title>
  <dcterms:created xsi:type="dcterms:W3CDTF">2021-10-11T22:39:37Z</dcterms:created>
  <dcterms:modified xsi:type="dcterms:W3CDTF">2021-10-11T22:39:37Z</dcterms:modified>
</cp:coreProperties>
</file>